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B" w:rsidRPr="00220291" w:rsidRDefault="00220291" w:rsidP="00220291">
      <w:pPr>
        <w:jc w:val="center"/>
        <w:rPr>
          <w:sz w:val="24"/>
        </w:rPr>
      </w:pPr>
      <w:r w:rsidRPr="00220291">
        <w:rPr>
          <w:rFonts w:hint="eastAsia"/>
          <w:sz w:val="24"/>
        </w:rPr>
        <w:t>汚水処理方法概要書</w:t>
      </w:r>
    </w:p>
    <w:p w:rsidR="00220291" w:rsidRPr="00220291" w:rsidRDefault="00220291">
      <w:pPr>
        <w:rPr>
          <w:sz w:val="24"/>
        </w:rPr>
      </w:pPr>
    </w:p>
    <w:p w:rsidR="00220291" w:rsidRDefault="00220291" w:rsidP="00220291">
      <w:pPr>
        <w:jc w:val="right"/>
        <w:rPr>
          <w:sz w:val="24"/>
        </w:rPr>
      </w:pPr>
      <w:r w:rsidRPr="00220291">
        <w:rPr>
          <w:rFonts w:hint="eastAsia"/>
          <w:sz w:val="24"/>
        </w:rPr>
        <w:t xml:space="preserve">　　年　　月　　日</w:t>
      </w:r>
    </w:p>
    <w:p w:rsidR="00220291" w:rsidRDefault="00220291" w:rsidP="00220291">
      <w:pPr>
        <w:jc w:val="right"/>
        <w:rPr>
          <w:sz w:val="24"/>
        </w:rPr>
      </w:pPr>
    </w:p>
    <w:p w:rsidR="00220291" w:rsidRDefault="00220291" w:rsidP="00220291">
      <w:pPr>
        <w:jc w:val="right"/>
        <w:rPr>
          <w:sz w:val="24"/>
        </w:rPr>
      </w:pPr>
    </w:p>
    <w:p w:rsidR="00220291" w:rsidRDefault="00220291" w:rsidP="008643E8">
      <w:pPr>
        <w:ind w:leftChars="1800" w:left="3780" w:rightChars="457" w:right="960"/>
        <w:rPr>
          <w:sz w:val="24"/>
        </w:rPr>
      </w:pPr>
      <w:r>
        <w:rPr>
          <w:rFonts w:hint="eastAsia"/>
          <w:sz w:val="24"/>
        </w:rPr>
        <w:t>申請者　住所</w:t>
      </w:r>
    </w:p>
    <w:p w:rsidR="00220291" w:rsidRPr="005F0705" w:rsidRDefault="00220291" w:rsidP="005F0705">
      <w:pPr>
        <w:ind w:rightChars="21" w:right="44" w:firstLineChars="1950" w:firstLine="4680"/>
      </w:pPr>
      <w:r>
        <w:rPr>
          <w:rFonts w:hint="eastAsia"/>
          <w:sz w:val="24"/>
        </w:rPr>
        <w:t xml:space="preserve">氏名　　　　　　　　　</w:t>
      </w:r>
      <w:r w:rsidRPr="005F0705">
        <w:rPr>
          <w:rFonts w:hint="eastAsia"/>
          <w:sz w:val="22"/>
        </w:rPr>
        <w:t xml:space="preserve">　　　</w:t>
      </w:r>
      <w:r>
        <w:rPr>
          <w:rFonts w:hint="eastAsia"/>
          <w:sz w:val="24"/>
        </w:rPr>
        <w:t>㊞</w:t>
      </w:r>
    </w:p>
    <w:p w:rsidR="00220291" w:rsidRDefault="00220291" w:rsidP="00220291">
      <w:pPr>
        <w:ind w:right="44"/>
        <w:rPr>
          <w:sz w:val="24"/>
        </w:rPr>
      </w:pPr>
    </w:p>
    <w:p w:rsidR="00F92D50" w:rsidRDefault="00F92D50" w:rsidP="00220291">
      <w:pPr>
        <w:ind w:right="44"/>
        <w:rPr>
          <w:sz w:val="24"/>
        </w:rPr>
      </w:pPr>
    </w:p>
    <w:p w:rsidR="00F92D50" w:rsidRDefault="00F92D50" w:rsidP="00220291">
      <w:pPr>
        <w:ind w:right="44"/>
        <w:rPr>
          <w:sz w:val="24"/>
        </w:rPr>
      </w:pPr>
      <w:r>
        <w:rPr>
          <w:rFonts w:hint="eastAsia"/>
          <w:sz w:val="24"/>
        </w:rPr>
        <w:t>１．設置場所の住所</w:t>
      </w:r>
    </w:p>
    <w:p w:rsidR="00F92D50" w:rsidRDefault="00F92D50" w:rsidP="00F92D50">
      <w:pPr>
        <w:ind w:right="44" w:firstLineChars="200" w:firstLine="480"/>
        <w:rPr>
          <w:sz w:val="24"/>
        </w:rPr>
      </w:pPr>
      <w:r>
        <w:rPr>
          <w:rFonts w:hint="eastAsia"/>
          <w:sz w:val="24"/>
        </w:rPr>
        <w:t>さつま町　　　　　　　　　　　番地</w:t>
      </w:r>
    </w:p>
    <w:p w:rsidR="00F92D50" w:rsidRDefault="00F92D50" w:rsidP="00220291">
      <w:pPr>
        <w:ind w:right="44"/>
        <w:rPr>
          <w:sz w:val="24"/>
        </w:rPr>
      </w:pPr>
    </w:p>
    <w:p w:rsidR="00F92D50" w:rsidRPr="00F92D50" w:rsidRDefault="00F92D50" w:rsidP="00220291">
      <w:pPr>
        <w:ind w:right="44"/>
        <w:rPr>
          <w:sz w:val="24"/>
        </w:rPr>
      </w:pPr>
    </w:p>
    <w:p w:rsidR="00220291" w:rsidRDefault="00F92D50" w:rsidP="00220291">
      <w:pPr>
        <w:ind w:right="44"/>
        <w:rPr>
          <w:sz w:val="24"/>
        </w:rPr>
      </w:pPr>
      <w:r>
        <w:rPr>
          <w:rFonts w:hint="eastAsia"/>
          <w:sz w:val="24"/>
        </w:rPr>
        <w:t>２．</w:t>
      </w:r>
      <w:r w:rsidR="00AC69B3">
        <w:rPr>
          <w:rFonts w:hint="eastAsia"/>
          <w:sz w:val="24"/>
        </w:rPr>
        <w:t>現在の汚水処理方法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88"/>
        <w:gridCol w:w="3914"/>
      </w:tblGrid>
      <w:tr w:rsidR="00220291" w:rsidTr="00AC69B3">
        <w:trPr>
          <w:trHeight w:val="541"/>
        </w:trPr>
        <w:tc>
          <w:tcPr>
            <w:tcW w:w="2900" w:type="dxa"/>
            <w:vAlign w:val="center"/>
          </w:tcPr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888" w:type="dxa"/>
            <w:vAlign w:val="center"/>
          </w:tcPr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　当</w:t>
            </w:r>
          </w:p>
        </w:tc>
        <w:tc>
          <w:tcPr>
            <w:tcW w:w="3914" w:type="dxa"/>
            <w:vAlign w:val="center"/>
          </w:tcPr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  <w:r w:rsidR="00BF7C15">
              <w:rPr>
                <w:rFonts w:hint="eastAsia"/>
                <w:sz w:val="24"/>
              </w:rPr>
              <w:t>等</w:t>
            </w:r>
          </w:p>
        </w:tc>
      </w:tr>
      <w:tr w:rsidR="00220291" w:rsidTr="00AC69B3">
        <w:trPr>
          <w:trHeight w:val="522"/>
        </w:trPr>
        <w:tc>
          <w:tcPr>
            <w:tcW w:w="2900" w:type="dxa"/>
            <w:vAlign w:val="center"/>
          </w:tcPr>
          <w:p w:rsidR="00220291" w:rsidRDefault="00220291" w:rsidP="0051576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合併処理浄化槽</w:t>
            </w:r>
          </w:p>
        </w:tc>
        <w:tc>
          <w:tcPr>
            <w:tcW w:w="1888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</w:p>
        </w:tc>
        <w:tc>
          <w:tcPr>
            <w:tcW w:w="3914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浄化槽保守点検・清掃の契約書等</w:t>
            </w:r>
          </w:p>
        </w:tc>
      </w:tr>
      <w:tr w:rsidR="00220291" w:rsidTr="00AC69B3">
        <w:trPr>
          <w:trHeight w:val="517"/>
        </w:trPr>
        <w:tc>
          <w:tcPr>
            <w:tcW w:w="2900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単独処理浄化槽</w:t>
            </w:r>
          </w:p>
        </w:tc>
        <w:tc>
          <w:tcPr>
            <w:tcW w:w="1888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</w:p>
        </w:tc>
        <w:tc>
          <w:tcPr>
            <w:tcW w:w="3914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浄化槽保守点検・清掃の契約書等</w:t>
            </w:r>
          </w:p>
        </w:tc>
      </w:tr>
      <w:tr w:rsidR="00220291" w:rsidTr="00AC69B3">
        <w:trPr>
          <w:trHeight w:val="540"/>
        </w:trPr>
        <w:tc>
          <w:tcPr>
            <w:tcW w:w="2900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汲取り便槽</w:t>
            </w:r>
          </w:p>
        </w:tc>
        <w:tc>
          <w:tcPr>
            <w:tcW w:w="1888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</w:p>
        </w:tc>
        <w:tc>
          <w:tcPr>
            <w:tcW w:w="3914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</w:p>
        </w:tc>
      </w:tr>
      <w:tr w:rsidR="00BF7C15" w:rsidTr="00AC69B3">
        <w:trPr>
          <w:trHeight w:val="540"/>
        </w:trPr>
        <w:tc>
          <w:tcPr>
            <w:tcW w:w="2900" w:type="dxa"/>
            <w:vAlign w:val="center"/>
          </w:tcPr>
          <w:p w:rsidR="00BF7C15" w:rsidRDefault="00BF7C15" w:rsidP="00AC69B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農業集落排水</w:t>
            </w:r>
          </w:p>
        </w:tc>
        <w:tc>
          <w:tcPr>
            <w:tcW w:w="1888" w:type="dxa"/>
            <w:vAlign w:val="center"/>
          </w:tcPr>
          <w:p w:rsidR="00BF7C15" w:rsidRDefault="00BF7C15" w:rsidP="00AC69B3">
            <w:pPr>
              <w:ind w:right="44"/>
              <w:rPr>
                <w:sz w:val="24"/>
              </w:rPr>
            </w:pPr>
          </w:p>
        </w:tc>
        <w:tc>
          <w:tcPr>
            <w:tcW w:w="3914" w:type="dxa"/>
            <w:vAlign w:val="center"/>
          </w:tcPr>
          <w:p w:rsidR="00BF7C15" w:rsidRDefault="00BF7C15" w:rsidP="00AC69B3">
            <w:pPr>
              <w:ind w:right="44"/>
              <w:rPr>
                <w:sz w:val="24"/>
              </w:rPr>
            </w:pPr>
          </w:p>
        </w:tc>
      </w:tr>
      <w:tr w:rsidR="00220291" w:rsidTr="00AC69B3">
        <w:trPr>
          <w:trHeight w:val="535"/>
        </w:trPr>
        <w:tc>
          <w:tcPr>
            <w:tcW w:w="2900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888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</w:p>
        </w:tc>
        <w:tc>
          <w:tcPr>
            <w:tcW w:w="3914" w:type="dxa"/>
            <w:vAlign w:val="center"/>
          </w:tcPr>
          <w:p w:rsidR="00220291" w:rsidRDefault="00220291" w:rsidP="00AC69B3">
            <w:pPr>
              <w:ind w:right="44"/>
              <w:rPr>
                <w:sz w:val="24"/>
              </w:rPr>
            </w:pPr>
          </w:p>
        </w:tc>
      </w:tr>
    </w:tbl>
    <w:p w:rsidR="00220291" w:rsidRDefault="00220291" w:rsidP="00220291">
      <w:pPr>
        <w:ind w:right="44"/>
        <w:rPr>
          <w:sz w:val="24"/>
        </w:rPr>
      </w:pPr>
    </w:p>
    <w:p w:rsidR="00220291" w:rsidRDefault="00220291" w:rsidP="00220291">
      <w:pPr>
        <w:ind w:right="44"/>
        <w:rPr>
          <w:sz w:val="24"/>
        </w:rPr>
      </w:pPr>
    </w:p>
    <w:p w:rsidR="00220291" w:rsidRDefault="00F92D50" w:rsidP="00220291">
      <w:pPr>
        <w:ind w:right="44"/>
        <w:rPr>
          <w:sz w:val="24"/>
        </w:rPr>
      </w:pPr>
      <w:r>
        <w:rPr>
          <w:rFonts w:hint="eastAsia"/>
          <w:sz w:val="24"/>
        </w:rPr>
        <w:t>３．</w:t>
      </w:r>
      <w:r w:rsidR="00220291">
        <w:rPr>
          <w:rFonts w:hint="eastAsia"/>
          <w:sz w:val="24"/>
        </w:rPr>
        <w:t>汲取り便槽・農業集落排水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20291" w:rsidTr="00220291">
        <w:tc>
          <w:tcPr>
            <w:tcW w:w="4351" w:type="dxa"/>
          </w:tcPr>
          <w:p w:rsidR="00220291" w:rsidRDefault="00220291" w:rsidP="00220291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汚水処理方法</w:t>
            </w:r>
          </w:p>
        </w:tc>
        <w:tc>
          <w:tcPr>
            <w:tcW w:w="4351" w:type="dxa"/>
          </w:tcPr>
          <w:p w:rsidR="00220291" w:rsidRDefault="00220291" w:rsidP="00220291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町民環境課確認</w:t>
            </w:r>
          </w:p>
        </w:tc>
      </w:tr>
      <w:tr w:rsidR="00220291" w:rsidTr="00220291">
        <w:tc>
          <w:tcPr>
            <w:tcW w:w="4351" w:type="dxa"/>
          </w:tcPr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上記の者は</w:t>
            </w:r>
          </w:p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</w:p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</w:p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汲取り便槽</w:t>
            </w:r>
            <w:r w:rsidR="00AC69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AC69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農業集落排水に</w:t>
            </w:r>
          </w:p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</w:p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</w:p>
          <w:p w:rsidR="00220291" w:rsidRDefault="00220291" w:rsidP="00AC69B3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該当することを証する。</w:t>
            </w:r>
          </w:p>
        </w:tc>
        <w:tc>
          <w:tcPr>
            <w:tcW w:w="4351" w:type="dxa"/>
          </w:tcPr>
          <w:p w:rsidR="00220291" w:rsidRDefault="00220291" w:rsidP="00220291">
            <w:pPr>
              <w:ind w:right="44"/>
              <w:rPr>
                <w:sz w:val="24"/>
              </w:rPr>
            </w:pPr>
          </w:p>
        </w:tc>
      </w:tr>
    </w:tbl>
    <w:p w:rsidR="00220291" w:rsidRDefault="00220291" w:rsidP="00220291">
      <w:pPr>
        <w:ind w:right="44"/>
        <w:rPr>
          <w:sz w:val="24"/>
        </w:rPr>
      </w:pPr>
      <w:r>
        <w:rPr>
          <w:rFonts w:hint="eastAsia"/>
          <w:sz w:val="24"/>
        </w:rPr>
        <w:t>※従前の住所が町外又は集合住宅若しくは借家の場合は不要</w:t>
      </w:r>
      <w:r w:rsidR="00AC69B3">
        <w:rPr>
          <w:rFonts w:hint="eastAsia"/>
          <w:sz w:val="24"/>
        </w:rPr>
        <w:t>。</w:t>
      </w:r>
    </w:p>
    <w:p w:rsidR="00220291" w:rsidRPr="00220291" w:rsidRDefault="00AC69B3" w:rsidP="00220291">
      <w:pPr>
        <w:ind w:right="44"/>
        <w:rPr>
          <w:sz w:val="24"/>
        </w:rPr>
      </w:pPr>
      <w:r>
        <w:rPr>
          <w:rFonts w:hint="eastAsia"/>
          <w:sz w:val="24"/>
        </w:rPr>
        <w:t>※</w:t>
      </w:r>
      <w:commentRangeStart w:id="0"/>
      <w:r>
        <w:rPr>
          <w:rFonts w:hint="eastAsia"/>
          <w:sz w:val="24"/>
        </w:rPr>
        <w:t>借家の場合は，別途賃貸契約書等の写しが必要。</w:t>
      </w:r>
      <w:commentRangeEnd w:id="0"/>
      <w:r w:rsidR="0064243A">
        <w:rPr>
          <w:rStyle w:val="a4"/>
        </w:rPr>
        <w:commentReference w:id="0"/>
      </w:r>
    </w:p>
    <w:sectPr w:rsidR="00220291" w:rsidRPr="00220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 " w:date="2020-04-15T13:56:00Z" w:initials="D">
    <w:p w:rsidR="0064243A" w:rsidRDefault="0064243A">
      <w:pPr>
        <w:pStyle w:val="a5"/>
        <w:rPr>
          <w:rFonts w:hint="eastAsia"/>
        </w:rPr>
      </w:pPr>
      <w:r>
        <w:rPr>
          <w:rStyle w:val="a4"/>
        </w:rPr>
        <w:annotationRef/>
      </w:r>
    </w:p>
    <w:p w:rsidR="0064243A" w:rsidRDefault="0064243A">
      <w:pPr>
        <w:pStyle w:val="a5"/>
        <w:rPr>
          <w:rFonts w:hint="eastAsia"/>
        </w:rPr>
      </w:pPr>
      <w:r>
        <w:rPr>
          <w:rFonts w:hint="eastAsia"/>
        </w:rPr>
        <w:t>持ち家で</w:t>
      </w:r>
      <w:r w:rsidR="0081603F">
        <w:rPr>
          <w:rFonts w:hint="eastAsia"/>
        </w:rPr>
        <w:t>合併処理浄化槽だと対象外</w:t>
      </w:r>
    </w:p>
    <w:p w:rsidR="0081603F" w:rsidRDefault="0081603F">
      <w:pPr>
        <w:pStyle w:val="a5"/>
      </w:pPr>
      <w:r>
        <w:rPr>
          <w:rFonts w:hint="eastAsia"/>
        </w:rPr>
        <w:t>その確認のため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91"/>
    <w:rsid w:val="00220291"/>
    <w:rsid w:val="00515763"/>
    <w:rsid w:val="005F0705"/>
    <w:rsid w:val="0064243A"/>
    <w:rsid w:val="00750C2B"/>
    <w:rsid w:val="0081603F"/>
    <w:rsid w:val="008643E8"/>
    <w:rsid w:val="0086514B"/>
    <w:rsid w:val="00AC69B3"/>
    <w:rsid w:val="00BE2F2B"/>
    <w:rsid w:val="00BF7C15"/>
    <w:rsid w:val="00F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24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24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243A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243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243A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2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4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24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24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243A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243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243A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2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4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DP070110</dc:creator>
  <cp:lastModifiedBy> </cp:lastModifiedBy>
  <cp:revision>7</cp:revision>
  <dcterms:created xsi:type="dcterms:W3CDTF">2020-04-01T10:05:00Z</dcterms:created>
  <dcterms:modified xsi:type="dcterms:W3CDTF">2020-04-15T04:56:00Z</dcterms:modified>
</cp:coreProperties>
</file>